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D9" w:rsidRDefault="006258D9" w:rsidP="006258D9">
      <w:pPr>
        <w:spacing w:before="61"/>
        <w:ind w:right="858"/>
        <w:jc w:val="center"/>
        <w:rPr>
          <w:sz w:val="24"/>
          <w:szCs w:val="24"/>
        </w:rPr>
      </w:pPr>
      <w:r w:rsidRPr="006258D9">
        <w:rPr>
          <w:noProof/>
          <w:sz w:val="24"/>
          <w:szCs w:val="24"/>
          <w:lang w:eastAsia="ru-RU"/>
        </w:rPr>
        <w:drawing>
          <wp:inline distT="0" distB="0" distL="0" distR="0">
            <wp:extent cx="7245350" cy="10232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2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4B3" w:rsidRDefault="00E544B3" w:rsidP="006258D9">
      <w:pPr>
        <w:spacing w:line="278" w:lineRule="auto"/>
        <w:sectPr w:rsidR="00E544B3">
          <w:type w:val="continuous"/>
          <w:pgSz w:w="11910" w:h="16840"/>
          <w:pgMar w:top="620" w:right="440" w:bottom="280" w:left="600" w:header="720" w:footer="720" w:gutter="0"/>
          <w:cols w:space="720"/>
        </w:sectPr>
      </w:pPr>
    </w:p>
    <w:p w:rsidR="00E544B3" w:rsidRDefault="00B8158E">
      <w:pPr>
        <w:pStyle w:val="2"/>
        <w:spacing w:before="66"/>
        <w:ind w:right="6442"/>
        <w:jc w:val="righ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544B3" w:rsidRDefault="00E544B3">
      <w:pPr>
        <w:pStyle w:val="a3"/>
        <w:spacing w:before="9"/>
        <w:rPr>
          <w:b/>
          <w:sz w:val="27"/>
        </w:rPr>
      </w:pPr>
    </w:p>
    <w:p w:rsidR="00E544B3" w:rsidRDefault="00B8158E">
      <w:pPr>
        <w:pStyle w:val="a3"/>
        <w:ind w:left="818" w:right="409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дошкольного образования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города Калининграда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11.</w:t>
      </w:r>
    </w:p>
    <w:p w:rsidR="00E544B3" w:rsidRDefault="00B8158E">
      <w:pPr>
        <w:pStyle w:val="a3"/>
        <w:ind w:left="818" w:right="408" w:firstLine="707"/>
        <w:jc w:val="both"/>
      </w:pPr>
      <w:r>
        <w:t>Содержание</w:t>
      </w:r>
      <w:r>
        <w:rPr>
          <w:spacing w:val="17"/>
        </w:rPr>
        <w:t xml:space="preserve"> </w:t>
      </w:r>
      <w:r>
        <w:t>предлагаемой</w:t>
      </w:r>
      <w:r>
        <w:rPr>
          <w:spacing w:val="39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способствует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 целом, так и формированию его экологического сознания, экологического 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правильного отношения</w:t>
      </w:r>
      <w:r>
        <w:rPr>
          <w:spacing w:val="-3"/>
        </w:rPr>
        <w:t xml:space="preserve"> </w:t>
      </w:r>
      <w:r>
        <w:t>к ней.</w:t>
      </w:r>
    </w:p>
    <w:p w:rsidR="00E544B3" w:rsidRDefault="00B8158E">
      <w:pPr>
        <w:pStyle w:val="a3"/>
        <w:spacing w:line="276" w:lineRule="exact"/>
        <w:ind w:left="1526"/>
        <w:jc w:val="both"/>
      </w:pPr>
      <w:r>
        <w:t>Содержание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составлено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:rsidR="00E544B3" w:rsidRDefault="00B8158E">
      <w:pPr>
        <w:pStyle w:val="a5"/>
        <w:numPr>
          <w:ilvl w:val="0"/>
          <w:numId w:val="2"/>
        </w:numPr>
        <w:tabs>
          <w:tab w:val="left" w:pos="1810"/>
        </w:tabs>
        <w:spacing w:line="294" w:lineRule="exac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E544B3" w:rsidRDefault="00B8158E">
      <w:pPr>
        <w:pStyle w:val="a5"/>
        <w:numPr>
          <w:ilvl w:val="0"/>
          <w:numId w:val="2"/>
        </w:numPr>
        <w:tabs>
          <w:tab w:val="left" w:pos="1810"/>
        </w:tabs>
        <w:spacing w:before="2" w:line="293" w:lineRule="exac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применимости;</w:t>
      </w:r>
    </w:p>
    <w:p w:rsidR="00E544B3" w:rsidRDefault="00B8158E">
      <w:pPr>
        <w:pStyle w:val="a5"/>
        <w:numPr>
          <w:ilvl w:val="0"/>
          <w:numId w:val="2"/>
        </w:numPr>
        <w:tabs>
          <w:tab w:val="left" w:pos="1810"/>
        </w:tabs>
        <w:spacing w:line="293" w:lineRule="exac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областей;</w:t>
      </w:r>
    </w:p>
    <w:p w:rsidR="00E544B3" w:rsidRDefault="00B8158E">
      <w:pPr>
        <w:pStyle w:val="a5"/>
        <w:numPr>
          <w:ilvl w:val="0"/>
          <w:numId w:val="2"/>
        </w:numPr>
        <w:tabs>
          <w:tab w:val="left" w:pos="1810"/>
        </w:tabs>
        <w:spacing w:line="292" w:lineRule="exact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принцип.</w:t>
      </w:r>
    </w:p>
    <w:p w:rsidR="00E544B3" w:rsidRDefault="00B8158E">
      <w:pPr>
        <w:pStyle w:val="a3"/>
        <w:ind w:left="818" w:right="406" w:firstLine="707"/>
        <w:jc w:val="both"/>
      </w:pPr>
      <w:r>
        <w:t>Методы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наглядные: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иллюстративно-наглядного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Словесные: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Практические: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игры-экспериментирования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песком,</w:t>
      </w:r>
      <w:r>
        <w:rPr>
          <w:spacing w:val="6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камешками и пр.; элементарные опыты</w:t>
      </w:r>
      <w:r>
        <w:rPr>
          <w:spacing w:val="1"/>
        </w:rPr>
        <w:t xml:space="preserve"> </w:t>
      </w:r>
      <w:r>
        <w:t>с объектами неживой природы, поисковые действия;</w:t>
      </w:r>
      <w:r>
        <w:rPr>
          <w:spacing w:val="1"/>
        </w:rPr>
        <w:t xml:space="preserve"> </w:t>
      </w:r>
      <w:r>
        <w:t>образные игры-имитации; игровые ситуации; посильный труд в природе; целевые прогулки;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игр;</w:t>
      </w:r>
      <w:r>
        <w:rPr>
          <w:spacing w:val="59"/>
        </w:rPr>
        <w:t xml:space="preserve"> </w:t>
      </w:r>
      <w:r>
        <w:t>сюжетно-ролевые</w:t>
      </w:r>
      <w:r>
        <w:rPr>
          <w:spacing w:val="-2"/>
        </w:rPr>
        <w:t xml:space="preserve"> </w:t>
      </w:r>
      <w:r>
        <w:t>игры;</w:t>
      </w:r>
      <w:r>
        <w:rPr>
          <w:spacing w:val="-1"/>
        </w:rPr>
        <w:t xml:space="preserve"> </w:t>
      </w:r>
      <w:r>
        <w:t>моделирование.</w:t>
      </w:r>
    </w:p>
    <w:p w:rsidR="00E544B3" w:rsidRDefault="00E544B3">
      <w:pPr>
        <w:pStyle w:val="a3"/>
        <w:spacing w:before="3"/>
      </w:pPr>
    </w:p>
    <w:p w:rsidR="00E544B3" w:rsidRDefault="00B8158E">
      <w:pPr>
        <w:pStyle w:val="2"/>
        <w:spacing w:before="1" w:line="275" w:lineRule="exact"/>
        <w:ind w:left="1810"/>
      </w:pP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before="1" w:line="237" w:lineRule="auto"/>
        <w:ind w:right="29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before="7" w:line="237" w:lineRule="auto"/>
        <w:ind w:right="296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(селе),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праздничное убранство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before="2"/>
        <w:ind w:right="305"/>
        <w:jc w:val="both"/>
        <w:rPr>
          <w:sz w:val="24"/>
        </w:rPr>
      </w:pPr>
      <w:r>
        <w:rPr>
          <w:sz w:val="24"/>
        </w:rPr>
        <w:t>организовывать взаимодействие и знакомить с животными и растениями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их названиями, строением и отличительными особенностями, 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before="4" w:line="237" w:lineRule="auto"/>
        <w:ind w:right="29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животным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растениям.</w:t>
      </w:r>
    </w:p>
    <w:p w:rsidR="00E544B3" w:rsidRDefault="00B8158E">
      <w:pPr>
        <w:pStyle w:val="2"/>
        <w:spacing w:before="5" w:line="275" w:lineRule="exact"/>
        <w:ind w:left="1102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результаты: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before="2" w:line="237" w:lineRule="auto"/>
        <w:ind w:right="408" w:hanging="360"/>
        <w:jc w:val="both"/>
        <w:rPr>
          <w:sz w:val="24"/>
        </w:rPr>
      </w:pPr>
      <w:r>
        <w:rPr>
          <w:sz w:val="24"/>
        </w:rPr>
        <w:t>ребенок знает основные особенности внешнего облика человека, его деятельности; 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живет;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278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338"/>
        </w:tabs>
        <w:spacing w:line="293" w:lineRule="exact"/>
        <w:ind w:left="1337" w:hanging="421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E544B3" w:rsidRDefault="00B8158E">
      <w:pPr>
        <w:pStyle w:val="a5"/>
        <w:numPr>
          <w:ilvl w:val="0"/>
          <w:numId w:val="1"/>
        </w:numPr>
        <w:tabs>
          <w:tab w:val="left" w:pos="1338"/>
        </w:tabs>
        <w:spacing w:line="294" w:lineRule="exact"/>
        <w:ind w:left="1337" w:hanging="421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 причинять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объектам;</w:t>
      </w:r>
    </w:p>
    <w:p w:rsidR="00E544B3" w:rsidRDefault="00E544B3">
      <w:pPr>
        <w:pStyle w:val="a3"/>
        <w:rPr>
          <w:sz w:val="28"/>
        </w:rPr>
      </w:pPr>
    </w:p>
    <w:p w:rsidR="00E544B3" w:rsidRDefault="00B8158E">
      <w:pPr>
        <w:pStyle w:val="2"/>
        <w:spacing w:before="231" w:after="4"/>
        <w:ind w:right="6383"/>
        <w:jc w:val="right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570"/>
        <w:gridCol w:w="1617"/>
        <w:gridCol w:w="1622"/>
        <w:gridCol w:w="2652"/>
        <w:gridCol w:w="938"/>
      </w:tblGrid>
      <w:tr w:rsidR="00E544B3">
        <w:trPr>
          <w:trHeight w:val="830"/>
        </w:trPr>
        <w:tc>
          <w:tcPr>
            <w:tcW w:w="1171" w:type="dxa"/>
          </w:tcPr>
          <w:p w:rsidR="00E544B3" w:rsidRDefault="00B8158E">
            <w:pPr>
              <w:pStyle w:val="TableParagraph"/>
              <w:spacing w:line="240" w:lineRule="auto"/>
              <w:ind w:left="290" w:right="13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570" w:type="dxa"/>
          </w:tcPr>
          <w:p w:rsidR="00E544B3" w:rsidRDefault="00B8158E">
            <w:pPr>
              <w:pStyle w:val="TableParagraph"/>
              <w:spacing w:line="240" w:lineRule="auto"/>
              <w:ind w:left="172" w:right="155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Окончание</w:t>
            </w:r>
          </w:p>
          <w:p w:rsidR="00E544B3" w:rsidRDefault="00B8158E">
            <w:pPr>
              <w:pStyle w:val="TableParagraph"/>
              <w:spacing w:line="259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617" w:type="dxa"/>
          </w:tcPr>
          <w:p w:rsidR="00E544B3" w:rsidRDefault="00B8158E">
            <w:pPr>
              <w:pStyle w:val="TableParagraph"/>
              <w:spacing w:line="240" w:lineRule="auto"/>
              <w:ind w:left="172" w:right="150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622" w:type="dxa"/>
          </w:tcPr>
          <w:p w:rsidR="00E544B3" w:rsidRDefault="00B8158E">
            <w:pPr>
              <w:pStyle w:val="TableParagraph"/>
              <w:spacing w:line="240" w:lineRule="auto"/>
              <w:ind w:left="370" w:right="154" w:hanging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652" w:type="dxa"/>
          </w:tcPr>
          <w:p w:rsidR="00E544B3" w:rsidRDefault="00B8158E">
            <w:pPr>
              <w:pStyle w:val="TableParagraph"/>
              <w:spacing w:line="240" w:lineRule="auto"/>
              <w:ind w:left="885" w:right="197" w:hanging="6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8" w:type="dxa"/>
          </w:tcPr>
          <w:p w:rsidR="00E544B3" w:rsidRDefault="00B8158E">
            <w:pPr>
              <w:pStyle w:val="TableParagraph"/>
              <w:spacing w:line="275" w:lineRule="exact"/>
              <w:ind w:left="12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E544B3">
        <w:trPr>
          <w:trHeight w:val="551"/>
        </w:trPr>
        <w:tc>
          <w:tcPr>
            <w:tcW w:w="1171" w:type="dxa"/>
          </w:tcPr>
          <w:p w:rsidR="00E544B3" w:rsidRDefault="00B8158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70" w:type="dxa"/>
          </w:tcPr>
          <w:p w:rsidR="00E544B3" w:rsidRDefault="00B8158E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E544B3" w:rsidRDefault="00B8158E">
            <w:pPr>
              <w:pStyle w:val="TableParagraph"/>
              <w:spacing w:line="264" w:lineRule="exact"/>
              <w:ind w:left="238" w:right="2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17" w:type="dxa"/>
          </w:tcPr>
          <w:p w:rsidR="00E544B3" w:rsidRDefault="00B8158E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1622" w:type="dxa"/>
          </w:tcPr>
          <w:p w:rsidR="00E544B3" w:rsidRDefault="00B8158E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544B3" w:rsidRDefault="00B8158E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652" w:type="dxa"/>
          </w:tcPr>
          <w:p w:rsidR="00E544B3" w:rsidRDefault="00B8158E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938" w:type="dxa"/>
          </w:tcPr>
          <w:p w:rsidR="00E544B3" w:rsidRDefault="00B8158E">
            <w:pPr>
              <w:pStyle w:val="TableParagraph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E544B3" w:rsidRDefault="00E544B3">
      <w:pPr>
        <w:jc w:val="center"/>
        <w:rPr>
          <w:sz w:val="24"/>
        </w:rPr>
        <w:sectPr w:rsidR="00E544B3">
          <w:pgSz w:w="11910" w:h="16840"/>
          <w:pgMar w:top="620" w:right="440" w:bottom="280" w:left="600" w:header="720" w:footer="720" w:gutter="0"/>
          <w:cols w:space="720"/>
        </w:sectPr>
      </w:pPr>
    </w:p>
    <w:p w:rsidR="00E544B3" w:rsidRDefault="00B8158E">
      <w:pPr>
        <w:spacing w:before="68" w:after="45"/>
        <w:ind w:left="1102"/>
        <w:jc w:val="both"/>
        <w:rPr>
          <w:b/>
          <w:sz w:val="24"/>
        </w:rPr>
      </w:pPr>
      <w:r>
        <w:rPr>
          <w:b/>
          <w:sz w:val="24"/>
        </w:rPr>
        <w:lastRenderedPageBreak/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234"/>
      </w:tblGrid>
      <w:tr w:rsidR="00E544B3">
        <w:trPr>
          <w:trHeight w:val="412"/>
        </w:trPr>
        <w:tc>
          <w:tcPr>
            <w:tcW w:w="6205" w:type="dxa"/>
          </w:tcPr>
          <w:p w:rsidR="00E544B3" w:rsidRDefault="00B8158E">
            <w:pPr>
              <w:pStyle w:val="TableParagraph"/>
              <w:spacing w:line="275" w:lineRule="exact"/>
              <w:ind w:left="2507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34" w:type="dxa"/>
          </w:tcPr>
          <w:p w:rsidR="00E544B3" w:rsidRDefault="00B8158E">
            <w:pPr>
              <w:pStyle w:val="TableParagraph"/>
              <w:spacing w:line="275" w:lineRule="exact"/>
              <w:ind w:left="878" w:right="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44B3">
        <w:trPr>
          <w:trHeight w:val="938"/>
        </w:trPr>
        <w:tc>
          <w:tcPr>
            <w:tcW w:w="6205" w:type="dxa"/>
          </w:tcPr>
          <w:p w:rsidR="00E544B3" w:rsidRDefault="00B8158E">
            <w:pPr>
              <w:pStyle w:val="TableParagraph"/>
              <w:spacing w:line="357" w:lineRule="auto"/>
              <w:ind w:left="2160" w:right="2140" w:firstLine="508"/>
              <w:rPr>
                <w:sz w:val="24"/>
              </w:rPr>
            </w:pPr>
            <w:r>
              <w:rPr>
                <w:sz w:val="24"/>
              </w:rPr>
              <w:t>Раздел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34" w:type="dxa"/>
          </w:tcPr>
          <w:p w:rsidR="00E544B3" w:rsidRDefault="00B8158E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544B3">
        <w:trPr>
          <w:trHeight w:val="959"/>
        </w:trPr>
        <w:tc>
          <w:tcPr>
            <w:tcW w:w="6205" w:type="dxa"/>
          </w:tcPr>
          <w:p w:rsidR="00E544B3" w:rsidRDefault="00B8158E">
            <w:pPr>
              <w:pStyle w:val="TableParagraph"/>
              <w:spacing w:line="357" w:lineRule="auto"/>
              <w:ind w:left="2657" w:right="2640" w:hanging="4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234" w:type="dxa"/>
          </w:tcPr>
          <w:p w:rsidR="00E544B3" w:rsidRDefault="00B8158E">
            <w:pPr>
              <w:pStyle w:val="TableParagraph"/>
              <w:spacing w:line="272" w:lineRule="exact"/>
              <w:ind w:left="878" w:right="8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544B3">
        <w:trPr>
          <w:trHeight w:val="479"/>
        </w:trPr>
        <w:tc>
          <w:tcPr>
            <w:tcW w:w="6205" w:type="dxa"/>
          </w:tcPr>
          <w:p w:rsidR="00E544B3" w:rsidRDefault="00B8158E">
            <w:pPr>
              <w:pStyle w:val="TableParagraph"/>
              <w:spacing w:line="275" w:lineRule="exact"/>
              <w:ind w:left="2507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34" w:type="dxa"/>
          </w:tcPr>
          <w:p w:rsidR="00E544B3" w:rsidRDefault="00B8158E">
            <w:pPr>
              <w:pStyle w:val="TableParagraph"/>
              <w:spacing w:line="275" w:lineRule="exact"/>
              <w:ind w:left="878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E544B3" w:rsidRDefault="00E544B3">
      <w:pPr>
        <w:pStyle w:val="a3"/>
        <w:spacing w:before="8"/>
        <w:rPr>
          <w:b/>
          <w:sz w:val="27"/>
        </w:rPr>
      </w:pPr>
    </w:p>
    <w:p w:rsidR="00E544B3" w:rsidRDefault="00B8158E">
      <w:pPr>
        <w:spacing w:before="1" w:line="321" w:lineRule="exact"/>
        <w:ind w:left="181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544B3" w:rsidRDefault="00B8158E">
      <w:pPr>
        <w:pStyle w:val="2"/>
        <w:spacing w:line="273" w:lineRule="exact"/>
        <w:ind w:left="994"/>
      </w:pP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E544B3" w:rsidRDefault="00B8158E">
      <w:pPr>
        <w:pStyle w:val="a3"/>
        <w:ind w:left="994" w:right="302" w:firstLine="240"/>
        <w:jc w:val="both"/>
      </w:pPr>
      <w:r>
        <w:t>Педагог расширяет представления детей об окружающем мире, знакомит их с явлениями</w:t>
      </w:r>
      <w:r>
        <w:rPr>
          <w:spacing w:val="1"/>
        </w:rPr>
        <w:t xml:space="preserve"> </w:t>
      </w:r>
      <w:r>
        <w:t>общественной жизни, с деятельностью взрослых (повар варит кашу, шофер водит машину,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лечит);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родственников),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внешнем</w:t>
      </w:r>
      <w:r>
        <w:rPr>
          <w:spacing w:val="45"/>
        </w:rPr>
        <w:t xml:space="preserve"> </w:t>
      </w:r>
      <w:r>
        <w:t>облике</w:t>
      </w:r>
      <w:r>
        <w:rPr>
          <w:spacing w:val="45"/>
        </w:rPr>
        <w:t xml:space="preserve"> </w:t>
      </w:r>
      <w:r>
        <w:t>человека,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физических</w:t>
      </w:r>
      <w:r>
        <w:rPr>
          <w:spacing w:val="46"/>
        </w:rPr>
        <w:t xml:space="preserve"> </w:t>
      </w:r>
      <w:r>
        <w:t>особенностях</w:t>
      </w:r>
      <w:r>
        <w:rPr>
          <w:spacing w:val="45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лицо;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состояниях</w:t>
      </w:r>
      <w:r>
        <w:rPr>
          <w:spacing w:val="1"/>
        </w:rPr>
        <w:t xml:space="preserve"> </w:t>
      </w:r>
      <w:r>
        <w:t>(проголодался ‒ насытился, устал ‒ отдохнул; намочил ‒ вытер;</w:t>
      </w:r>
      <w:r>
        <w:rPr>
          <w:spacing w:val="-57"/>
        </w:rPr>
        <w:t xml:space="preserve"> </w:t>
      </w:r>
      <w:r>
        <w:t>заплакал</w:t>
      </w:r>
      <w:r>
        <w:rPr>
          <w:spacing w:val="45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засмеялся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т.д.);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близких</w:t>
      </w:r>
      <w:r>
        <w:rPr>
          <w:spacing w:val="45"/>
        </w:rPr>
        <w:t xml:space="preserve"> </w:t>
      </w:r>
      <w:r>
        <w:t>ребенку</w:t>
      </w:r>
      <w:r>
        <w:rPr>
          <w:spacing w:val="41"/>
        </w:rPr>
        <w:t xml:space="preserve"> </w:t>
      </w:r>
      <w:r>
        <w:t>людей</w:t>
      </w:r>
      <w:r>
        <w:rPr>
          <w:spacing w:val="46"/>
        </w:rPr>
        <w:t xml:space="preserve"> </w:t>
      </w:r>
      <w:r>
        <w:t>(«Мама</w:t>
      </w:r>
      <w:r>
        <w:rPr>
          <w:spacing w:val="45"/>
        </w:rPr>
        <w:t xml:space="preserve"> </w:t>
      </w:r>
      <w:r>
        <w:t>моет</w:t>
      </w:r>
      <w:r>
        <w:rPr>
          <w:spacing w:val="47"/>
        </w:rPr>
        <w:t xml:space="preserve"> </w:t>
      </w:r>
      <w:r>
        <w:t>пол»;</w:t>
      </w:r>
    </w:p>
    <w:p w:rsidR="00E544B3" w:rsidRDefault="00B8158E">
      <w:pPr>
        <w:pStyle w:val="a3"/>
        <w:ind w:left="994"/>
        <w:jc w:val="both"/>
      </w:pPr>
      <w:r>
        <w:t>«Бабушка</w:t>
      </w:r>
      <w:r>
        <w:rPr>
          <w:spacing w:val="-3"/>
        </w:rPr>
        <w:t xml:space="preserve"> </w:t>
      </w:r>
      <w:r>
        <w:t>вяжет</w:t>
      </w:r>
      <w:r>
        <w:rPr>
          <w:spacing w:val="-1"/>
        </w:rPr>
        <w:t xml:space="preserve"> </w:t>
      </w:r>
      <w:r>
        <w:t>носочки»;</w:t>
      </w:r>
      <w:r>
        <w:rPr>
          <w:spacing w:val="3"/>
        </w:rPr>
        <w:t xml:space="preserve"> </w:t>
      </w:r>
      <w:r>
        <w:t>«Сестра</w:t>
      </w:r>
      <w:r>
        <w:rPr>
          <w:spacing w:val="-3"/>
        </w:rPr>
        <w:t xml:space="preserve"> </w:t>
      </w:r>
      <w:r>
        <w:t>рисует»;</w:t>
      </w:r>
      <w:r>
        <w:rPr>
          <w:spacing w:val="6"/>
        </w:rPr>
        <w:t xml:space="preserve"> </w:t>
      </w:r>
      <w:r>
        <w:t>«Дедушка читает</w:t>
      </w:r>
      <w:r>
        <w:rPr>
          <w:spacing w:val="-1"/>
        </w:rPr>
        <w:t xml:space="preserve"> </w:t>
      </w:r>
      <w:r>
        <w:t>газету»;</w:t>
      </w:r>
      <w:r>
        <w:rPr>
          <w:spacing w:val="5"/>
        </w:rPr>
        <w:t xml:space="preserve"> </w:t>
      </w:r>
      <w:r>
        <w:t>«Брат</w:t>
      </w:r>
      <w:r>
        <w:rPr>
          <w:spacing w:val="-1"/>
        </w:rPr>
        <w:t xml:space="preserve"> </w:t>
      </w:r>
      <w:r>
        <w:t>строит гараж»;</w:t>
      </w:r>
    </w:p>
    <w:p w:rsidR="00E544B3" w:rsidRDefault="00B8158E">
      <w:pPr>
        <w:pStyle w:val="a3"/>
        <w:ind w:left="994" w:right="306"/>
        <w:jc w:val="both"/>
      </w:pPr>
      <w:r>
        <w:t>«Папа работает за компьютером» и т.п.); о предметах, действиях с ними и их назначении: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(веник,</w:t>
      </w:r>
      <w:r>
        <w:rPr>
          <w:spacing w:val="-57"/>
        </w:rPr>
        <w:t xml:space="preserve"> </w:t>
      </w:r>
      <w:r>
        <w:t>метла,</w:t>
      </w:r>
      <w:r>
        <w:rPr>
          <w:spacing w:val="-1"/>
        </w:rPr>
        <w:t xml:space="preserve"> </w:t>
      </w:r>
      <w:r>
        <w:t>лопата, ведро, лейка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E544B3" w:rsidRDefault="00B8158E">
      <w:pPr>
        <w:pStyle w:val="2"/>
        <w:spacing w:before="3" w:line="274" w:lineRule="exact"/>
        <w:ind w:left="994"/>
        <w:jc w:val="left"/>
      </w:pPr>
      <w:r>
        <w:t>Природа.</w:t>
      </w:r>
    </w:p>
    <w:p w:rsidR="00E544B3" w:rsidRDefault="00B8158E">
      <w:pPr>
        <w:pStyle w:val="a3"/>
        <w:ind w:left="994" w:right="304" w:firstLine="240"/>
        <w:jc w:val="both"/>
      </w:pPr>
      <w:r>
        <w:t>В процессе ознакомления с природой педагог организует взаимодействие и направляет</w:t>
      </w:r>
      <w:r>
        <w:rPr>
          <w:spacing w:val="1"/>
        </w:rPr>
        <w:t xml:space="preserve"> </w:t>
      </w:r>
      <w:r>
        <w:t>внимание детей на объекты живой и неживой природы, явления природы, которые доступны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непосредственного восприятия.</w:t>
      </w:r>
    </w:p>
    <w:p w:rsidR="00E544B3" w:rsidRDefault="00B8158E">
      <w:pPr>
        <w:pStyle w:val="a3"/>
        <w:ind w:left="994" w:right="296" w:firstLine="240"/>
        <w:jc w:val="both"/>
      </w:pPr>
      <w:r>
        <w:t>Формирует представления о домашних и диких животных и их детенышах 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 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(деревья,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 (солнце, небо, облака, песок, вода), к некоторым явлениям природы 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радуга,</w:t>
      </w:r>
      <w:r>
        <w:rPr>
          <w:spacing w:val="-1"/>
        </w:rPr>
        <w:t xml:space="preserve"> </w:t>
      </w:r>
      <w:r>
        <w:t>ветер), 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животным</w:t>
      </w:r>
      <w:r>
        <w:rPr>
          <w:spacing w:val="-3"/>
        </w:rPr>
        <w:t xml:space="preserve"> </w:t>
      </w:r>
      <w:r>
        <w:t>и растениям.</w:t>
      </w:r>
    </w:p>
    <w:p w:rsidR="00E544B3" w:rsidRDefault="00E544B3">
      <w:pPr>
        <w:pStyle w:val="a3"/>
        <w:spacing w:before="3"/>
        <w:rPr>
          <w:sz w:val="28"/>
        </w:rPr>
      </w:pPr>
    </w:p>
    <w:p w:rsidR="00E544B3" w:rsidRDefault="00B8158E">
      <w:pPr>
        <w:spacing w:before="1"/>
        <w:ind w:left="1102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E544B3" w:rsidRDefault="00E544B3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6380"/>
        <w:gridCol w:w="1275"/>
      </w:tblGrid>
      <w:tr w:rsidR="00E544B3">
        <w:trPr>
          <w:trHeight w:val="275"/>
        </w:trPr>
        <w:tc>
          <w:tcPr>
            <w:tcW w:w="567" w:type="dxa"/>
          </w:tcPr>
          <w:p w:rsidR="00E544B3" w:rsidRDefault="00B8158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56" w:lineRule="exact"/>
              <w:ind w:left="838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56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E544B3">
        <w:trPr>
          <w:trHeight w:val="1116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«Играем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педагога; учить строить из кубиков дорожку,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</w:p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стороной;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</w:t>
            </w:r>
          </w:p>
        </w:tc>
      </w:tr>
      <w:tr w:rsidR="00E544B3">
        <w:trPr>
          <w:trHeight w:val="1115"/>
        </w:trPr>
        <w:tc>
          <w:tcPr>
            <w:tcW w:w="567" w:type="dxa"/>
          </w:tcPr>
          <w:p w:rsidR="00E544B3" w:rsidRDefault="00B8158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устанавливать 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E544B3" w:rsidRDefault="00B815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 цвета.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E544B3">
        <w:trPr>
          <w:trHeight w:val="829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«Варим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Формировать словарь по теме «Посуда», уточнить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E544B3" w:rsidRDefault="00B8158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представления: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стр.48</w:t>
            </w:r>
          </w:p>
        </w:tc>
      </w:tr>
    </w:tbl>
    <w:p w:rsidR="00E544B3" w:rsidRDefault="00E544B3">
      <w:pPr>
        <w:rPr>
          <w:sz w:val="24"/>
        </w:rPr>
        <w:sectPr w:rsidR="00E544B3">
          <w:pgSz w:w="11910" w:h="16840"/>
          <w:pgMar w:top="6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6380"/>
        <w:gridCol w:w="1275"/>
      </w:tblGrid>
      <w:tr w:rsidR="00E544B3">
        <w:trPr>
          <w:trHeight w:val="1118"/>
        </w:trPr>
        <w:tc>
          <w:tcPr>
            <w:tcW w:w="567" w:type="dxa"/>
          </w:tcPr>
          <w:p w:rsidR="00E544B3" w:rsidRDefault="00B8158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об овощах,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овощи на ощупь, по вкусу,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  <w:tr w:rsidR="00E544B3">
        <w:trPr>
          <w:trHeight w:val="1115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749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фруктах,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овощи на ощупь, по вкусу,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</w:p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моторику,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подражательность.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E544B3">
        <w:trPr>
          <w:trHeight w:val="1115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sz w:val="24"/>
              </w:rPr>
              <w:t>«Дикие звери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</w:p>
          <w:p w:rsidR="00E544B3" w:rsidRDefault="00B8158E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животных: медведь, лиса, заяц; части тела животных: лапы,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уши).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</w:tr>
      <w:tr w:rsidR="00E544B3">
        <w:trPr>
          <w:trHeight w:val="1116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923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458"/>
              <w:rPr>
                <w:sz w:val="24"/>
              </w:rPr>
            </w:pPr>
            <w:r>
              <w:rPr>
                <w:sz w:val="24"/>
              </w:rPr>
              <w:t>Познакомить детей с внешним видом и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лошади, свиньи, козы); учить отличать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детенышей.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</w:tc>
      </w:tr>
      <w:tr w:rsidR="00E544B3">
        <w:trPr>
          <w:trHeight w:val="827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устанавливать</w:t>
            </w:r>
          </w:p>
          <w:p w:rsidR="00E544B3" w:rsidRDefault="00B81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</w:tr>
      <w:tr w:rsidR="00E544B3">
        <w:trPr>
          <w:trHeight w:val="1379"/>
        </w:trPr>
        <w:tc>
          <w:tcPr>
            <w:tcW w:w="567" w:type="dxa"/>
          </w:tcPr>
          <w:p w:rsidR="00E544B3" w:rsidRDefault="00B815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542"/>
              <w:rPr>
                <w:sz w:val="24"/>
              </w:rPr>
            </w:pPr>
            <w:r>
              <w:rPr>
                <w:sz w:val="24"/>
              </w:rPr>
              <w:t>Учить сравнивать предметы по величине,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«маленький»,</w:t>
            </w:r>
          </w:p>
          <w:p w:rsidR="00E544B3" w:rsidRDefault="00B8158E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«больше», «меньше»; развивать моторику рук,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 развивать зрительное внимание,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 предметов.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стр.59</w:t>
            </w:r>
          </w:p>
        </w:tc>
      </w:tr>
      <w:tr w:rsidR="00E544B3">
        <w:trPr>
          <w:trHeight w:val="1117"/>
        </w:trPr>
        <w:tc>
          <w:tcPr>
            <w:tcW w:w="567" w:type="dxa"/>
          </w:tcPr>
          <w:p w:rsidR="00E544B3" w:rsidRDefault="00B8158E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Познакомить детей с особенностями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названиями птиц (воробей, голубь, синица,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E544B3" w:rsidRDefault="00B815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стр.76</w:t>
            </w:r>
          </w:p>
        </w:tc>
      </w:tr>
      <w:tr w:rsidR="00E544B3">
        <w:trPr>
          <w:trHeight w:val="828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утенок»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</w:p>
          <w:p w:rsidR="00E544B3" w:rsidRDefault="00B8158E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звукопроизношение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звукоподражаниях;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 птицами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птенцами.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</w:tr>
      <w:tr w:rsidR="00E544B3">
        <w:trPr>
          <w:trHeight w:val="827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  <w:p w:rsidR="00E544B3" w:rsidRDefault="00B8158E">
            <w:pPr>
              <w:pStyle w:val="TableParagraph"/>
              <w:spacing w:line="270" w:lineRule="atLeast"/>
              <w:ind w:right="913"/>
              <w:rPr>
                <w:sz w:val="24"/>
              </w:rPr>
            </w:pPr>
            <w:r>
              <w:rPr>
                <w:sz w:val="24"/>
              </w:rPr>
              <w:t>едет,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стучат»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E544B3" w:rsidRDefault="00B815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стр.66</w:t>
            </w:r>
          </w:p>
        </w:tc>
      </w:tr>
      <w:tr w:rsidR="00E544B3">
        <w:trPr>
          <w:trHeight w:val="1115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«Мебель»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Уточнить знания детей о некоторых предметах мебели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назначении, учить правильно называть разные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«мебель».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стр.89</w:t>
            </w:r>
          </w:p>
        </w:tc>
      </w:tr>
      <w:tr w:rsidR="00E544B3">
        <w:trPr>
          <w:trHeight w:val="828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556"/>
              <w:rPr>
                <w:sz w:val="24"/>
              </w:rPr>
            </w:pPr>
            <w:r>
              <w:rPr>
                <w:sz w:val="24"/>
              </w:rPr>
              <w:t>Познакомить детей с характерными признаками весны,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E544B3" w:rsidRDefault="00B81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стр.104</w:t>
            </w:r>
          </w:p>
        </w:tc>
      </w:tr>
      <w:tr w:rsidR="00E544B3">
        <w:trPr>
          <w:trHeight w:val="827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269"/>
              <w:rPr>
                <w:sz w:val="24"/>
              </w:rPr>
            </w:pPr>
            <w:r>
              <w:rPr>
                <w:sz w:val="24"/>
              </w:rPr>
              <w:t>«Машины едут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ind w:right="37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(машина,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544B3" w:rsidRDefault="00B81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стр.67</w:t>
            </w:r>
          </w:p>
        </w:tc>
      </w:tr>
      <w:tr w:rsidR="00E544B3">
        <w:trPr>
          <w:trHeight w:val="837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</w:p>
          <w:p w:rsidR="00E544B3" w:rsidRDefault="00B8158E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познакомить с цветущими травами и цветами; 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стр.119</w:t>
            </w:r>
          </w:p>
        </w:tc>
      </w:tr>
      <w:tr w:rsidR="00E544B3">
        <w:trPr>
          <w:trHeight w:val="1115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573"/>
              <w:rPr>
                <w:sz w:val="24"/>
              </w:rPr>
            </w:pPr>
            <w:r>
              <w:rPr>
                <w:sz w:val="24"/>
              </w:rPr>
              <w:t>«Угощение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Формировать представления «много» и «один»;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E544B3" w:rsidRDefault="00B815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стр.50</w:t>
            </w:r>
          </w:p>
        </w:tc>
      </w:tr>
      <w:tr w:rsidR="00E544B3">
        <w:trPr>
          <w:trHeight w:val="552"/>
        </w:trPr>
        <w:tc>
          <w:tcPr>
            <w:tcW w:w="567" w:type="dxa"/>
          </w:tcPr>
          <w:p w:rsidR="00E544B3" w:rsidRDefault="00B8158E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</w:p>
          <w:p w:rsidR="00E544B3" w:rsidRDefault="00B81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цветы»</w:t>
            </w:r>
          </w:p>
        </w:tc>
        <w:tc>
          <w:tcPr>
            <w:tcW w:w="6380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544B3" w:rsidRDefault="00B81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бабочками;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275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стр.123</w:t>
            </w:r>
          </w:p>
        </w:tc>
      </w:tr>
    </w:tbl>
    <w:p w:rsidR="00E544B3" w:rsidRDefault="00E544B3">
      <w:pPr>
        <w:rPr>
          <w:sz w:val="24"/>
        </w:rPr>
        <w:sectPr w:rsidR="00E544B3">
          <w:pgSz w:w="11910" w:h="16840"/>
          <w:pgMar w:top="680" w:right="440" w:bottom="280" w:left="600" w:header="720" w:footer="720" w:gutter="0"/>
          <w:cols w:space="720"/>
        </w:sectPr>
      </w:pPr>
    </w:p>
    <w:p w:rsidR="00E544B3" w:rsidRDefault="00B8158E">
      <w:pPr>
        <w:spacing w:before="76"/>
        <w:ind w:left="1056" w:right="578"/>
        <w:jc w:val="center"/>
        <w:rPr>
          <w:b/>
          <w:sz w:val="28"/>
        </w:rPr>
      </w:pPr>
      <w:r>
        <w:rPr>
          <w:b/>
          <w:spacing w:val="-1"/>
          <w:sz w:val="28"/>
        </w:rPr>
        <w:lastRenderedPageBreak/>
        <w:t>Учебно-методическое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материально-техническое</w:t>
      </w:r>
    </w:p>
    <w:p w:rsidR="00E544B3" w:rsidRDefault="00B8158E">
      <w:pPr>
        <w:spacing w:before="2"/>
        <w:ind w:left="1270" w:right="502"/>
        <w:jc w:val="center"/>
        <w:rPr>
          <w:b/>
          <w:sz w:val="28"/>
        </w:rPr>
      </w:pPr>
      <w:r>
        <w:rPr>
          <w:b/>
          <w:sz w:val="28"/>
        </w:rPr>
        <w:t>обеспечение.</w:t>
      </w:r>
    </w:p>
    <w:p w:rsidR="00E544B3" w:rsidRDefault="00B8158E">
      <w:pPr>
        <w:spacing w:before="41"/>
        <w:ind w:left="1059" w:right="578"/>
        <w:jc w:val="center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литература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5"/>
        <w:gridCol w:w="4679"/>
        <w:gridCol w:w="3261"/>
      </w:tblGrid>
      <w:tr w:rsidR="00E544B3">
        <w:trPr>
          <w:trHeight w:val="486"/>
        </w:trPr>
        <w:tc>
          <w:tcPr>
            <w:tcW w:w="711" w:type="dxa"/>
          </w:tcPr>
          <w:p w:rsidR="00E544B3" w:rsidRDefault="00E544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E544B3" w:rsidRDefault="00B8158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4679" w:type="dxa"/>
          </w:tcPr>
          <w:p w:rsidR="00E544B3" w:rsidRDefault="00B8158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261" w:type="dxa"/>
          </w:tcPr>
          <w:p w:rsidR="00E544B3" w:rsidRDefault="00B8158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</w:p>
        </w:tc>
      </w:tr>
      <w:tr w:rsidR="00E544B3">
        <w:trPr>
          <w:trHeight w:val="969"/>
        </w:trPr>
        <w:tc>
          <w:tcPr>
            <w:tcW w:w="711" w:type="dxa"/>
          </w:tcPr>
          <w:p w:rsidR="00E544B3" w:rsidRDefault="00B8158E">
            <w:pPr>
              <w:pStyle w:val="TableParagraph"/>
              <w:spacing w:line="24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544B3" w:rsidRDefault="00B8158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Хомякова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Е.Е.</w:t>
            </w:r>
          </w:p>
        </w:tc>
        <w:tc>
          <w:tcPr>
            <w:tcW w:w="4679" w:type="dxa"/>
          </w:tcPr>
          <w:p w:rsidR="00E544B3" w:rsidRDefault="00B8158E">
            <w:pPr>
              <w:pStyle w:val="TableParagraph"/>
              <w:spacing w:line="216" w:lineRule="auto"/>
              <w:ind w:right="-2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«Комплексные развивающие занятия </w:t>
            </w:r>
            <w:r>
              <w:rPr>
                <w:spacing w:val="-4"/>
                <w:sz w:val="24"/>
              </w:rPr>
              <w:t>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3261" w:type="dxa"/>
          </w:tcPr>
          <w:p w:rsidR="00E544B3" w:rsidRDefault="00B8158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E544B3" w:rsidRDefault="00B8158E">
            <w:pPr>
              <w:pStyle w:val="TableParagraph"/>
              <w:spacing w:before="10" w:line="213" w:lineRule="auto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«ДЕТСТВО-ПРЕСС»,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</w:tc>
      </w:tr>
    </w:tbl>
    <w:p w:rsidR="00E544B3" w:rsidRDefault="00E544B3">
      <w:pPr>
        <w:pStyle w:val="a3"/>
        <w:spacing w:before="1"/>
        <w:rPr>
          <w:b/>
          <w:sz w:val="26"/>
        </w:rPr>
      </w:pPr>
    </w:p>
    <w:p w:rsidR="00E544B3" w:rsidRDefault="00B8158E">
      <w:pPr>
        <w:spacing w:after="4"/>
        <w:ind w:left="1270" w:right="575"/>
        <w:jc w:val="center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364"/>
      </w:tblGrid>
      <w:tr w:rsidR="00E544B3">
        <w:trPr>
          <w:trHeight w:val="1656"/>
        </w:trPr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E544B3" w:rsidRDefault="00B8158E">
            <w:pPr>
              <w:pStyle w:val="TableParagraph"/>
              <w:spacing w:line="240" w:lineRule="auto"/>
              <w:ind w:right="61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spacing w:line="240" w:lineRule="auto"/>
              <w:ind w:left="105" w:right="381"/>
              <w:rPr>
                <w:sz w:val="24"/>
              </w:rPr>
            </w:pPr>
            <w:r>
              <w:rPr>
                <w:sz w:val="24"/>
              </w:rPr>
              <w:t>«Мир в картинках. Насекомые», «Мир в картинках. Животные,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питомцы», «Мир в картинках. Животные средней полосы», ИДО «Добро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пожаловать в экологию! Младшая группа. Сентябрь-февраль», ИДО «Добро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</w:p>
          <w:p w:rsidR="00E544B3" w:rsidRDefault="00B8158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«Хлеб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«Насекомые», «Лето»,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E544B3">
        <w:trPr>
          <w:trHeight w:val="827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Демонстрационно-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</w:p>
          <w:p w:rsidR="00E544B3" w:rsidRDefault="00B81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«Зима»,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</w:tr>
      <w:tr w:rsidR="00E544B3">
        <w:trPr>
          <w:trHeight w:val="1956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многофункциональные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деревне»,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животные», «Птицы»,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лес», 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живет?»,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Весна»)</w:t>
            </w:r>
          </w:p>
        </w:tc>
      </w:tr>
      <w:tr w:rsidR="00E544B3">
        <w:trPr>
          <w:trHeight w:val="578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животные», 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</w:tr>
      <w:tr w:rsidR="00E544B3">
        <w:trPr>
          <w:trHeight w:val="1379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E544B3" w:rsidRDefault="00B8158E">
            <w:pPr>
              <w:pStyle w:val="TableParagraph"/>
              <w:spacing w:line="270" w:lineRule="atLeast"/>
              <w:ind w:right="693"/>
              <w:rPr>
                <w:sz w:val="24"/>
              </w:rPr>
            </w:pPr>
            <w:r>
              <w:rPr>
                <w:sz w:val="24"/>
              </w:rPr>
              <w:t>описательных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«Деревья,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овощи»,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«Домашние,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перелетные,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«Первоцветы,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«Аквариумные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пауки»</w:t>
            </w:r>
          </w:p>
        </w:tc>
      </w:tr>
      <w:tr w:rsidR="00E544B3">
        <w:trPr>
          <w:trHeight w:val="577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40" w:lineRule="auto"/>
              <w:ind w:right="9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«Птицы»,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«Деревья»,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«Цветы»,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Африки», 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E544B3">
        <w:trPr>
          <w:trHeight w:val="1656"/>
        </w:trPr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spacing w:line="240" w:lineRule="auto"/>
              <w:ind w:left="105" w:right="386"/>
              <w:rPr>
                <w:sz w:val="24"/>
              </w:rPr>
            </w:pPr>
            <w:r>
              <w:rPr>
                <w:sz w:val="24"/>
              </w:rPr>
              <w:t>Лото: «Космос», «Удивительные животные», «Растения – животные», 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 нас», «В лесу», «Гнездо, улей, нора или кто где живет», «Кто 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малыша.</w:t>
            </w:r>
          </w:p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Цвета»,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 «Зоопарк»,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«Ребятам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зверятах»,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живое»,</w:t>
            </w:r>
          </w:p>
          <w:p w:rsidR="00E544B3" w:rsidRDefault="00B815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шнуровке</w:t>
            </w:r>
          </w:p>
        </w:tc>
      </w:tr>
      <w:tr w:rsidR="00E544B3">
        <w:trPr>
          <w:trHeight w:val="287"/>
        </w:trPr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Картотеки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E544B3">
        <w:trPr>
          <w:trHeight w:val="578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Природный материал (шишки, желуди, камни, крупы, птичьи перья),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(кусочки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поролон,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нитки)</w:t>
            </w:r>
          </w:p>
        </w:tc>
      </w:tr>
      <w:tr w:rsidR="00E544B3">
        <w:trPr>
          <w:trHeight w:val="830"/>
        </w:trPr>
        <w:tc>
          <w:tcPr>
            <w:tcW w:w="2271" w:type="dxa"/>
          </w:tcPr>
          <w:p w:rsidR="00E544B3" w:rsidRDefault="00B81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Пластиковые стаканы, воронки, очки, банки (пластиковые и стеклянные),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коктейля,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шарики,</w:t>
            </w:r>
          </w:p>
          <w:p w:rsidR="00E544B3" w:rsidRDefault="00B815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магниты</w:t>
            </w:r>
          </w:p>
        </w:tc>
      </w:tr>
      <w:tr w:rsidR="00E544B3">
        <w:trPr>
          <w:trHeight w:val="577"/>
        </w:trPr>
        <w:tc>
          <w:tcPr>
            <w:tcW w:w="2271" w:type="dxa"/>
          </w:tcPr>
          <w:p w:rsidR="00E544B3" w:rsidRDefault="00B81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ТСО и</w:t>
            </w:r>
          </w:p>
          <w:p w:rsidR="00E544B3" w:rsidRDefault="00B81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8364" w:type="dxa"/>
          </w:tcPr>
          <w:p w:rsidR="00E544B3" w:rsidRDefault="00B815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</w:tbl>
    <w:p w:rsidR="00E544B3" w:rsidRDefault="00E544B3">
      <w:pPr>
        <w:rPr>
          <w:sz w:val="24"/>
        </w:rPr>
        <w:sectPr w:rsidR="00E544B3">
          <w:pgSz w:w="11910" w:h="16840"/>
          <w:pgMar w:top="1120" w:right="440" w:bottom="280" w:left="600" w:header="720" w:footer="720" w:gutter="0"/>
          <w:cols w:space="720"/>
        </w:sectPr>
      </w:pPr>
    </w:p>
    <w:p w:rsidR="00E544B3" w:rsidRDefault="00E544B3">
      <w:pPr>
        <w:pStyle w:val="a3"/>
        <w:spacing w:before="4"/>
        <w:rPr>
          <w:b/>
          <w:sz w:val="17"/>
        </w:rPr>
      </w:pPr>
    </w:p>
    <w:sectPr w:rsidR="00E544B3">
      <w:pgSz w:w="11910" w:h="16840"/>
      <w:pgMar w:top="15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2D"/>
    <w:multiLevelType w:val="hybridMultilevel"/>
    <w:tmpl w:val="143ECE8A"/>
    <w:lvl w:ilvl="0" w:tplc="30D4BF12">
      <w:numFmt w:val="bullet"/>
      <w:lvlText w:val=""/>
      <w:lvlJc w:val="left"/>
      <w:pPr>
        <w:ind w:left="127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30D45E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2" w:tplc="D2B4F384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3" w:tplc="A0F674A2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4" w:tplc="03CA9B1E">
      <w:numFmt w:val="bullet"/>
      <w:lvlText w:val="•"/>
      <w:lvlJc w:val="left"/>
      <w:pPr>
        <w:ind w:left="5114" w:hanging="284"/>
      </w:pPr>
      <w:rPr>
        <w:rFonts w:hint="default"/>
        <w:lang w:val="ru-RU" w:eastAsia="en-US" w:bidi="ar-SA"/>
      </w:rPr>
    </w:lvl>
    <w:lvl w:ilvl="5" w:tplc="3BC20E8C">
      <w:numFmt w:val="bullet"/>
      <w:lvlText w:val="•"/>
      <w:lvlJc w:val="left"/>
      <w:pPr>
        <w:ind w:left="6073" w:hanging="284"/>
      </w:pPr>
      <w:rPr>
        <w:rFonts w:hint="default"/>
        <w:lang w:val="ru-RU" w:eastAsia="en-US" w:bidi="ar-SA"/>
      </w:rPr>
    </w:lvl>
    <w:lvl w:ilvl="6" w:tplc="8F481FD6">
      <w:numFmt w:val="bullet"/>
      <w:lvlText w:val="•"/>
      <w:lvlJc w:val="left"/>
      <w:pPr>
        <w:ind w:left="7031" w:hanging="284"/>
      </w:pPr>
      <w:rPr>
        <w:rFonts w:hint="default"/>
        <w:lang w:val="ru-RU" w:eastAsia="en-US" w:bidi="ar-SA"/>
      </w:rPr>
    </w:lvl>
    <w:lvl w:ilvl="7" w:tplc="B6AC7860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777EB8BA">
      <w:numFmt w:val="bullet"/>
      <w:lvlText w:val="•"/>
      <w:lvlJc w:val="left"/>
      <w:pPr>
        <w:ind w:left="894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FE813AC"/>
    <w:multiLevelType w:val="hybridMultilevel"/>
    <w:tmpl w:val="E33E7F5A"/>
    <w:lvl w:ilvl="0" w:tplc="25A698B4">
      <w:numFmt w:val="bullet"/>
      <w:lvlText w:val=""/>
      <w:lvlJc w:val="left"/>
      <w:pPr>
        <w:ind w:left="18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D26C5C">
      <w:numFmt w:val="bullet"/>
      <w:lvlText w:val="•"/>
      <w:lvlJc w:val="left"/>
      <w:pPr>
        <w:ind w:left="2724" w:hanging="284"/>
      </w:pPr>
      <w:rPr>
        <w:rFonts w:hint="default"/>
        <w:lang w:val="ru-RU" w:eastAsia="en-US" w:bidi="ar-SA"/>
      </w:rPr>
    </w:lvl>
    <w:lvl w:ilvl="2" w:tplc="828E2502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3" w:tplc="39328230">
      <w:numFmt w:val="bullet"/>
      <w:lvlText w:val="•"/>
      <w:lvlJc w:val="left"/>
      <w:pPr>
        <w:ind w:left="4533" w:hanging="284"/>
      </w:pPr>
      <w:rPr>
        <w:rFonts w:hint="default"/>
        <w:lang w:val="ru-RU" w:eastAsia="en-US" w:bidi="ar-SA"/>
      </w:rPr>
    </w:lvl>
    <w:lvl w:ilvl="4" w:tplc="FCCE14C0">
      <w:numFmt w:val="bullet"/>
      <w:lvlText w:val="•"/>
      <w:lvlJc w:val="left"/>
      <w:pPr>
        <w:ind w:left="5438" w:hanging="284"/>
      </w:pPr>
      <w:rPr>
        <w:rFonts w:hint="default"/>
        <w:lang w:val="ru-RU" w:eastAsia="en-US" w:bidi="ar-SA"/>
      </w:rPr>
    </w:lvl>
    <w:lvl w:ilvl="5" w:tplc="8736CA24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6" w:tplc="62745580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7" w:tplc="91BA2AE4">
      <w:numFmt w:val="bullet"/>
      <w:lvlText w:val="•"/>
      <w:lvlJc w:val="left"/>
      <w:pPr>
        <w:ind w:left="8152" w:hanging="284"/>
      </w:pPr>
      <w:rPr>
        <w:rFonts w:hint="default"/>
        <w:lang w:val="ru-RU" w:eastAsia="en-US" w:bidi="ar-SA"/>
      </w:rPr>
    </w:lvl>
    <w:lvl w:ilvl="8" w:tplc="AFF84CB8">
      <w:numFmt w:val="bullet"/>
      <w:lvlText w:val="•"/>
      <w:lvlJc w:val="left"/>
      <w:pPr>
        <w:ind w:left="905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44B3"/>
    <w:rsid w:val="006258D9"/>
    <w:rsid w:val="00871072"/>
    <w:rsid w:val="00B8158E"/>
    <w:rsid w:val="00E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E721"/>
  <w15:docId w15:val="{9BD0273C-FDEC-4516-8E6C-DE162D3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3" w:right="29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8"/>
      <w:ind w:left="113"/>
    </w:pPr>
    <w:rPr>
      <w:rFonts w:ascii="Trebuchet MS" w:eastAsia="Trebuchet MS" w:hAnsi="Trebuchet MS" w:cs="Trebuchet MS"/>
      <w:sz w:val="49"/>
      <w:szCs w:val="49"/>
    </w:rPr>
  </w:style>
  <w:style w:type="paragraph" w:styleId="a5">
    <w:name w:val="List Paragraph"/>
    <w:basedOn w:val="a"/>
    <w:uiPriority w:val="1"/>
    <w:qFormat/>
    <w:pPr>
      <w:ind w:left="1277" w:hanging="28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710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0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2023-10-24T08:22:00Z</cp:lastPrinted>
  <dcterms:created xsi:type="dcterms:W3CDTF">2023-09-27T14:32:00Z</dcterms:created>
  <dcterms:modified xsi:type="dcterms:W3CDTF">2023-10-24T09:18:00Z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